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98" w:rsidRPr="00860477" w:rsidRDefault="0060467B" w:rsidP="006F2198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B050"/>
          <w:sz w:val="44"/>
          <w:szCs w:val="44"/>
          <w:lang w:eastAsia="uk-UA"/>
        </w:rPr>
      </w:pPr>
      <w:hyperlink r:id="rId5" w:history="1">
        <w:r w:rsidR="006F2198" w:rsidRPr="00860477">
          <w:rPr>
            <w:rFonts w:ascii="Times New Roman" w:eastAsia="Times New Roman" w:hAnsi="Times New Roman" w:cs="Times New Roman"/>
            <w:b/>
            <w:bCs/>
            <w:color w:val="00B050"/>
            <w:sz w:val="44"/>
            <w:szCs w:val="44"/>
            <w:u w:val="single"/>
            <w:lang w:eastAsia="uk-UA"/>
          </w:rPr>
          <w:t>Критерії оцінювання навчальних досягнень учнів при розв'язуванні задач</w:t>
        </w:r>
      </w:hyperlink>
    </w:p>
    <w:p w:rsidR="000102AD" w:rsidRDefault="000102AD"/>
    <w:p w:rsidR="00860477" w:rsidRDefault="00860477" w:rsidP="00860477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3202157</wp:posOffset>
            </wp:positionH>
            <wp:positionV relativeFrom="paragraph">
              <wp:posOffset>4829</wp:posOffset>
            </wp:positionV>
            <wp:extent cx="2915536" cy="1701209"/>
            <wp:effectExtent l="19050" t="0" r="0" b="0"/>
            <wp:wrapTight wrapText="bothSides">
              <wp:wrapPolygon edited="0">
                <wp:start x="-141" y="0"/>
                <wp:lineTo x="-141" y="21527"/>
                <wp:lineTo x="21593" y="21527"/>
                <wp:lineTo x="21593" y="0"/>
                <wp:lineTo x="-141" y="0"/>
              </wp:wrapPolygon>
            </wp:wrapTight>
            <wp:docPr id="2" name="Рисунок 1" descr="C:\Users\Таня\Desktop\Vector_Graphics_School_Handbag_White_background_533139_1280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Vector_Graphics_School_Handbag_White_background_533139_1280x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36" cy="170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477" w:rsidRPr="00860477" w:rsidRDefault="00860477" w:rsidP="00860477">
      <w:pPr>
        <w:shd w:val="clear" w:color="auto" w:fill="FFFFFF"/>
        <w:spacing w:line="240" w:lineRule="auto"/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Початковий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рівень (1-3бали)</w:t>
      </w:r>
      <w:r w:rsidRPr="008604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F2198" w:rsidRPr="006F2198" w:rsidRDefault="006F2198" w:rsidP="00860477">
      <w:pPr>
        <w:shd w:val="clear" w:color="auto" w:fill="FFFFFF"/>
        <w:spacing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уміє ро</w:t>
      </w:r>
      <w:r w:rsidR="009A519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зрізняти фізичні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величини, одиниці вимірювання з певної теми,</w:t>
      </w:r>
      <w:r w:rsidRPr="006F219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</w:t>
      </w:r>
      <w:r w:rsidR="00F061D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усвідомлює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умову задачі;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записати її у скороченому вигляді;зробити схему або малюнок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розв'язувати задачі з допомогою вчителя лише на відтворення основних формул; здійснює найпростіші математичні дії</w:t>
      </w:r>
    </w:p>
    <w:p w:rsidR="00860477" w:rsidRDefault="00860477" w:rsidP="00860477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</w:p>
    <w:p w:rsidR="00860477" w:rsidRPr="00860477" w:rsidRDefault="00860477" w:rsidP="00860477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Середній</w:t>
      </w:r>
      <w:r w:rsidRP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рівень  (4-6 балів)</w:t>
      </w:r>
    </w:p>
    <w:p w:rsidR="00F061D9" w:rsidRPr="0097389C" w:rsidRDefault="006F2198" w:rsidP="00860477">
      <w:pPr>
        <w:shd w:val="clear" w:color="auto" w:fill="FFFFFF"/>
        <w:spacing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розв'язує типові прості задачі (за зразком), виявляє здатність обґрунтувати деякі логічні кроки з допомогою вчителя</w:t>
      </w:r>
      <w:r w:rsidR="00F061D9" w:rsidRPr="00F061D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</w:t>
      </w:r>
      <w:r w:rsidR="00F061D9"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виявити, яких даних не вистачає в умові задачі, та знайти їх у таблицях чи довідниках;</w:t>
      </w:r>
    </w:p>
    <w:p w:rsidR="00860477" w:rsidRDefault="00860477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</w:p>
    <w:p w:rsidR="006F2198" w:rsidRDefault="0086047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Достатній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рівень  (7-9балів)</w:t>
      </w:r>
    </w:p>
    <w:p w:rsidR="006F2198" w:rsidRPr="00F061D9" w:rsidRDefault="006F2198" w:rsidP="00860477">
      <w:pPr>
        <w:shd w:val="clear" w:color="auto" w:fill="FFFFFF"/>
        <w:spacing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</w:t>
      </w:r>
      <w:r w:rsidR="00F061D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може</w:t>
      </w:r>
      <w:r w:rsidR="00F061D9" w:rsidRPr="00F061D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</w:t>
      </w:r>
      <w:r w:rsidR="00F061D9"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виразити всі необхідні для розв'язку величини в одиницях СІ;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самостійно розв'язує типові задачі й виконує вправи з одної теми, обґрунтовуючи обраний спосіб розв'язку</w:t>
      </w:r>
    </w:p>
    <w:p w:rsidR="00860477" w:rsidRDefault="00860477" w:rsidP="00860477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</w:p>
    <w:p w:rsidR="00860477" w:rsidRDefault="00860477" w:rsidP="00860477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Високий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рівень ( 10-12балів)</w:t>
      </w:r>
    </w:p>
    <w:p w:rsidR="00F061D9" w:rsidRPr="0097389C" w:rsidRDefault="006F2198" w:rsidP="00860477">
      <w:pPr>
        <w:shd w:val="clear" w:color="auto" w:fill="FFFFFF"/>
        <w:spacing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самостійно розв'язує комбіновані типові задачі стандартним або оригінальним способом, розв'язує нестандартні задачі</w:t>
      </w:r>
      <w:r w:rsidR="00F061D9" w:rsidRPr="00F061D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 </w:t>
      </w:r>
      <w:r w:rsidR="00F061D9"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аналізувати і будувати графіки</w:t>
      </w:r>
      <w:r w:rsidR="008604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 xml:space="preserve">, </w:t>
      </w:r>
      <w:r w:rsidR="00F061D9"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користуватися методом розмінностей для перевірки правильності розв'язку задачі</w:t>
      </w:r>
      <w:r w:rsidR="008604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,</w:t>
      </w:r>
      <w:r w:rsidR="00F061D9" w:rsidRPr="0097389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оцінити одержаний результат та його реальність.</w:t>
      </w:r>
    </w:p>
    <w:p w:rsidR="006F2198" w:rsidRPr="006F2198" w:rsidRDefault="00F061D9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</w:p>
    <w:sectPr w:rsidR="006F2198" w:rsidRPr="006F2198" w:rsidSect="00010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242C"/>
    <w:multiLevelType w:val="multilevel"/>
    <w:tmpl w:val="5A8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2198"/>
    <w:rsid w:val="000102AD"/>
    <w:rsid w:val="00267F28"/>
    <w:rsid w:val="0060467B"/>
    <w:rsid w:val="006F2198"/>
    <w:rsid w:val="0071594A"/>
    <w:rsid w:val="00860477"/>
    <w:rsid w:val="009A5199"/>
    <w:rsid w:val="00F0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open?id=1OXlPbxsP-o6cI9dX7JHBCu6AzpMGpI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2022-07-25T17:18:00Z</dcterms:created>
  <dcterms:modified xsi:type="dcterms:W3CDTF">2022-08-28T15:38:00Z</dcterms:modified>
</cp:coreProperties>
</file>