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745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-723899</wp:posOffset>
            </wp:positionH>
            <wp:positionV relativeFrom="paragraph">
              <wp:posOffset>-342899</wp:posOffset>
            </wp:positionV>
            <wp:extent cx="10677525" cy="754380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77525" cy="754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745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745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745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745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745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745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745"/>
        </w:tabs>
        <w:spacing w:after="0" w:before="0" w:line="240" w:lineRule="auto"/>
        <w:ind w:left="0" w:right="2541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ЗАТВЕРДЖЕНО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745"/>
        </w:tabs>
        <w:spacing w:after="0" w:before="0" w:line="240" w:lineRule="auto"/>
        <w:ind w:left="0" w:right="2541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педагогічній раді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745"/>
        </w:tabs>
        <w:spacing w:after="0" w:before="0" w:line="240" w:lineRule="auto"/>
        <w:ind w:left="0" w:right="2541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№_____від________________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745"/>
        </w:tabs>
        <w:spacing w:after="0" w:before="0" w:line="240" w:lineRule="auto"/>
        <w:ind w:left="0" w:right="2541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Директор: 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745"/>
        </w:tabs>
        <w:spacing w:after="0" w:before="0" w:line="240" w:lineRule="auto"/>
        <w:ind w:left="0" w:right="2541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М.В.Криворучко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ПЛАН РЕАЛІЗАЦІЇ ВНУТРІШНЬОЇ СИСТЕМИ ЗАБЕЗПЕЧЕННЯ ЯКОСТІ ОСВІТИ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Смілянської загальноосвітньої школи І-ІІІ ступенів №7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Смілянської міської ради Черкаської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На 2021-2026  роки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ЗМІСТ</w:t>
      </w:r>
      <w:r w:rsidDel="00000000" w:rsidR="00000000" w:rsidRPr="00000000">
        <w:rPr>
          <w:rtl w:val="0"/>
        </w:rPr>
      </w:r>
    </w:p>
    <w:tbl>
      <w:tblPr>
        <w:tblStyle w:val="Table1"/>
        <w:tblW w:w="148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"/>
        <w:gridCol w:w="13110"/>
        <w:gridCol w:w="741"/>
        <w:tblGridChange w:id="0">
          <w:tblGrid>
            <w:gridCol w:w="1020"/>
            <w:gridCol w:w="13110"/>
            <w:gridCol w:w="741"/>
          </w:tblGrid>
        </w:tblGridChange>
      </w:tblGrid>
      <w:tr>
        <w:trPr>
          <w:cantSplit w:val="0"/>
          <w:trHeight w:val="71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Вступ. Аналіз виконання перспективного плану роботи закладу за 2016-2020 рр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РОЗДІЛ І. Стійке функціонування освітнього середовища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1.1. Капітальний та поточний ремонт приміщень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1.2. Заходи щодо безпечної експлуатації будівель та споруд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1.3. Технічне обслуговування інженерних мереж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1.4. Придбання обладнання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РОЗДІЛ ІІ. Кількісні показники стійкого функціонування освітнього процесу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2.1. Кількісний паспорт закладу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2.2. Контингент учнів, вихованців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2.3. Профілі/спрямування та мережа класів / груп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2.4. Мережа гуртків та секцій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РОЗДІЛ IІІ. Управлінський супровід педагогічної діяльності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3.1. Кадрова політика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3.2. Потреба та скорочення в кадрах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3.3. Атестація педагогічних працівників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3.4. Пріоритетні напрямки підвищення кваліфікації педагогічних працівників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3.5. План роботи методичної ради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РОЗДІЛ ІV. План реалізації Положення про внутрішнє забезпечення якості освітньої діяльності та освітнього процесу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4.1. Моніторинг стану освітнього середовища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4.2. Моніторинг стану освітнього процесу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4.2.1. Моніторинг стану викладання навчальних предметів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4.2.2. Моніторинг якості педагогічної діяльності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4.2.3. Моніторинг виховання цінностей в контексті стратегії розвитку закладу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4.2.4. Моніторинг ефективності партнерської діяльності  з батьками та громадою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4.3. Моніторинг рівня сформованості компетентностей  вихованців дошкільного підрозділу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4.4. Комплексне самооцінювання закладу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РОЗДІЛ V. Демократичне врядування та управлінські процеси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5.1. Перелік питань для розгляду педагогічною радою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5.2. Перелік питань для розгляду нарадою при директору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РОЗДІЛ І. Стійке функціонування освітнього середовища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 Капітальний та поточний ремонт приміщень</w:t>
      </w:r>
      <w:r w:rsidDel="00000000" w:rsidR="00000000" w:rsidRPr="00000000">
        <w:rPr>
          <w:rtl w:val="0"/>
        </w:rPr>
      </w:r>
    </w:p>
    <w:tbl>
      <w:tblPr>
        <w:tblStyle w:val="Table2"/>
        <w:tblW w:w="1488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7"/>
        <w:gridCol w:w="2146"/>
        <w:gridCol w:w="1847"/>
        <w:gridCol w:w="2208"/>
        <w:gridCol w:w="2147"/>
        <w:gridCol w:w="1972"/>
        <w:tblGridChange w:id="0">
          <w:tblGrid>
            <w:gridCol w:w="4567"/>
            <w:gridCol w:w="2146"/>
            <w:gridCol w:w="1847"/>
            <w:gridCol w:w="2208"/>
            <w:gridCol w:w="2147"/>
            <w:gridCol w:w="19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 робіт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2020 - 2021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2021 - 2022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2022 - 2023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2023 - 2024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2024 - 2025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 Заходи щодо безпечної експлуатації будівель та споруд</w:t>
      </w:r>
      <w:r w:rsidDel="00000000" w:rsidR="00000000" w:rsidRPr="00000000">
        <w:rPr>
          <w:rtl w:val="0"/>
        </w:rPr>
      </w:r>
    </w:p>
    <w:tbl>
      <w:tblPr>
        <w:tblStyle w:val="Table3"/>
        <w:tblW w:w="1488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7"/>
        <w:gridCol w:w="2146"/>
        <w:gridCol w:w="1847"/>
        <w:gridCol w:w="2208"/>
        <w:gridCol w:w="2147"/>
        <w:gridCol w:w="1972"/>
        <w:tblGridChange w:id="0">
          <w:tblGrid>
            <w:gridCol w:w="4567"/>
            <w:gridCol w:w="2146"/>
            <w:gridCol w:w="1847"/>
            <w:gridCol w:w="2208"/>
            <w:gridCol w:w="2147"/>
            <w:gridCol w:w="19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Заходи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2020 - 2021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2021 - 2022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2022 - 2023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2023 - 2024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2024 - 2025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1.3. Технічне обслуговування інженерних мереж</w:t>
      </w:r>
      <w:r w:rsidDel="00000000" w:rsidR="00000000" w:rsidRPr="00000000">
        <w:rPr>
          <w:rtl w:val="0"/>
        </w:rPr>
      </w:r>
    </w:p>
    <w:tbl>
      <w:tblPr>
        <w:tblStyle w:val="Table4"/>
        <w:tblW w:w="1488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7"/>
        <w:gridCol w:w="2146"/>
        <w:gridCol w:w="1847"/>
        <w:gridCol w:w="2208"/>
        <w:gridCol w:w="2147"/>
        <w:gridCol w:w="1972"/>
        <w:tblGridChange w:id="0">
          <w:tblGrid>
            <w:gridCol w:w="4567"/>
            <w:gridCol w:w="2146"/>
            <w:gridCol w:w="1847"/>
            <w:gridCol w:w="2208"/>
            <w:gridCol w:w="2147"/>
            <w:gridCol w:w="19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 робіт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2020 - 2021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2021 - 2022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2022 - 2023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2023 - 2024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2024 - 2025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1.4. Придбання обладнання</w:t>
      </w:r>
      <w:r w:rsidDel="00000000" w:rsidR="00000000" w:rsidRPr="00000000">
        <w:rPr>
          <w:rtl w:val="0"/>
        </w:rPr>
      </w:r>
    </w:p>
    <w:tbl>
      <w:tblPr>
        <w:tblStyle w:val="Table5"/>
        <w:tblW w:w="1488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7"/>
        <w:gridCol w:w="2146"/>
        <w:gridCol w:w="1847"/>
        <w:gridCol w:w="2208"/>
        <w:gridCol w:w="2147"/>
        <w:gridCol w:w="1972"/>
        <w:tblGridChange w:id="0">
          <w:tblGrid>
            <w:gridCol w:w="4567"/>
            <w:gridCol w:w="2146"/>
            <w:gridCol w:w="1847"/>
            <w:gridCol w:w="2208"/>
            <w:gridCol w:w="2147"/>
            <w:gridCol w:w="19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 обладнання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2020 - 2021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2021 - 2022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2022 - 2023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2023 - 2024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2024 - 2025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РОЗДІЛ ІІ. Кількісні показники стійкого функціонування освітнього процесу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 Кількісний паспорт закладу</w:t>
      </w:r>
      <w:r w:rsidDel="00000000" w:rsidR="00000000" w:rsidRPr="00000000">
        <w:rPr>
          <w:rtl w:val="0"/>
        </w:rPr>
      </w:r>
    </w:p>
    <w:tbl>
      <w:tblPr>
        <w:tblStyle w:val="Table6"/>
        <w:tblW w:w="11058.0" w:type="dxa"/>
        <w:jc w:val="center"/>
        <w:tblLayout w:type="fixed"/>
        <w:tblLook w:val="0000"/>
      </w:tblPr>
      <w:tblGrid>
        <w:gridCol w:w="8234"/>
        <w:gridCol w:w="948"/>
        <w:gridCol w:w="947"/>
        <w:gridCol w:w="929"/>
        <w:tblGridChange w:id="0">
          <w:tblGrid>
            <w:gridCol w:w="8234"/>
            <w:gridCol w:w="948"/>
            <w:gridCol w:w="947"/>
            <w:gridCol w:w="9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Показники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2018 - 2019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2019 - 2020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2020-2021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Чисельність учнів на кінець навчального року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 високому/достатньому рівні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 початковому рівні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Переможців міських олімпіад/обдарована дитина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Переможців міських конкурсів Т.Шевченка та ім.П.Яцика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Переможці конкурсу-захисту МАН (місто)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Переможці обласних олімпіад/конкурсів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Переможці Всеукраїнських олімпіад/конкурсів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 обліку в службі в справах неповнолітніх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сиріт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під опікою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чорнобильців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малозабезпечених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із багатодітних сімей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кількість класів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чисельність педагогів/сумісників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 них – з вищою категорією/сумісників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з І категорією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з ІІ категорією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спеціалісти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- 11 розряд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Старші вчителі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Вчителі-методисти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Кількість кабінетів/майстерень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Кількість спортивних залів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Книжковий фонд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Гуртків та секцій (оплачуваних)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Комп’ютерів (всього)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 них навчальних в кабінеті інформатики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інших кабінетах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бібліотеці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методичному кабінеті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інших приміщеннях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Заслужений вчитель України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Відмінник освіти України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Кількість ПЗН, які використовуються в навчальному процесі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мультимедійних проекторів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2.2. Перспективний контингент учнів</w:t>
      </w:r>
      <w:r w:rsidDel="00000000" w:rsidR="00000000" w:rsidRPr="00000000">
        <w:rPr>
          <w:rtl w:val="0"/>
        </w:rPr>
      </w:r>
    </w:p>
    <w:tbl>
      <w:tblPr>
        <w:tblStyle w:val="Table7"/>
        <w:tblW w:w="138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71"/>
        <w:gridCol w:w="2223"/>
        <w:gridCol w:w="2163"/>
        <w:gridCol w:w="1989"/>
        <w:gridCol w:w="2042"/>
        <w:gridCol w:w="1924"/>
        <w:tblGridChange w:id="0">
          <w:tblGrid>
            <w:gridCol w:w="3471"/>
            <w:gridCol w:w="2223"/>
            <w:gridCol w:w="2163"/>
            <w:gridCol w:w="1989"/>
            <w:gridCol w:w="2042"/>
            <w:gridCol w:w="1924"/>
          </w:tblGrid>
        </w:tblGridChange>
      </w:tblGrid>
      <w:tr>
        <w:trPr>
          <w:cantSplit w:val="0"/>
          <w:trHeight w:val="11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РОКИ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Кількість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дітей/ класів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2020 - 2021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2021 - 2022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2022 - 2023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2023 - 2024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2024 - 2025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ВСЬОГО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2.3. Профілі/спрямування та мережа класів / груп</w:t>
      </w:r>
      <w:r w:rsidDel="00000000" w:rsidR="00000000" w:rsidRPr="00000000">
        <w:rPr>
          <w:rtl w:val="0"/>
        </w:rPr>
      </w:r>
    </w:p>
    <w:tbl>
      <w:tblPr>
        <w:tblStyle w:val="Table8"/>
        <w:tblW w:w="1506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1"/>
        <w:gridCol w:w="2511"/>
        <w:gridCol w:w="2511"/>
        <w:gridCol w:w="2512"/>
        <w:gridCol w:w="2512"/>
        <w:gridCol w:w="2512"/>
        <w:tblGridChange w:id="0">
          <w:tblGrid>
            <w:gridCol w:w="2511"/>
            <w:gridCol w:w="2511"/>
            <w:gridCol w:w="2511"/>
            <w:gridCol w:w="2512"/>
            <w:gridCol w:w="2512"/>
            <w:gridCol w:w="25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Предмети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2021 - 2022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2022 - 2023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2023 - 2024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2024 - 2025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2025 - 2026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мова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Історія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Математика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Англійська мова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2.4. Мережа гуртків та секцій</w:t>
      </w:r>
      <w:r w:rsidDel="00000000" w:rsidR="00000000" w:rsidRPr="00000000">
        <w:rPr>
          <w:rtl w:val="0"/>
        </w:rPr>
      </w:r>
    </w:p>
    <w:tbl>
      <w:tblPr>
        <w:tblStyle w:val="Table9"/>
        <w:tblW w:w="1506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1"/>
        <w:gridCol w:w="2511"/>
        <w:gridCol w:w="2511"/>
        <w:gridCol w:w="2512"/>
        <w:gridCol w:w="2512"/>
        <w:gridCol w:w="2512"/>
        <w:tblGridChange w:id="0">
          <w:tblGrid>
            <w:gridCol w:w="2511"/>
            <w:gridCol w:w="2511"/>
            <w:gridCol w:w="2511"/>
            <w:gridCol w:w="2512"/>
            <w:gridCol w:w="2512"/>
            <w:gridCol w:w="25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Гурток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Секція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2021 - 2022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2022 - 2023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2023 - 2024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2024 - 2025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2025 - 2026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Таеквондо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Карате-до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Баскетбол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Волейбол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Футбол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Теніс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РОЗДІЛ IІІ. Управлінський супровід педагогічної діяльності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3.1. Кадрова політика</w:t>
      </w:r>
      <w:r w:rsidDel="00000000" w:rsidR="00000000" w:rsidRPr="00000000">
        <w:rPr>
          <w:rtl w:val="0"/>
        </w:rPr>
      </w:r>
    </w:p>
    <w:tbl>
      <w:tblPr>
        <w:tblStyle w:val="Table10"/>
        <w:tblW w:w="14685.000000000002" w:type="dxa"/>
        <w:jc w:val="left"/>
        <w:tblInd w:w="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6"/>
        <w:gridCol w:w="2328"/>
        <w:gridCol w:w="2154"/>
        <w:gridCol w:w="2208"/>
        <w:gridCol w:w="2147"/>
        <w:gridCol w:w="1972"/>
        <w:tblGridChange w:id="0">
          <w:tblGrid>
            <w:gridCol w:w="3876"/>
            <w:gridCol w:w="2328"/>
            <w:gridCol w:w="2154"/>
            <w:gridCol w:w="2208"/>
            <w:gridCol w:w="2147"/>
            <w:gridCol w:w="197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Вчителі предметів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2021 - 2022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2022 - 2023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2023 - 2024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2024 - 2025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2025-2026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мова та література</w:t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Зарубіжна література</w:t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Математика</w:t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Інформатика</w:t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Фізика і астрономія</w:t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Географія</w:t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Основи здоров’я</w:t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Природознавство</w:t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Хімія</w:t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Біологія</w:t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Історія, право</w:t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Мистецтво</w:t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Англійська мова</w:t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Трудове навчання</w:t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Фізична культура</w:t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Музичне мистецтво</w:t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Образотворче мистецтво</w:t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Варіативна складова</w:t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99" w:val="clear"/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Гуртки</w:t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ffff" w:val="clear"/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Початкові класи</w:t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Педагог-організатор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Бібліотекар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Соціальний педагог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Практичний психолог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Вихователь ГПД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Асистент вчителя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3.3. Атестація педагогічних працівників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852.795275590552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3.1887957812613"/>
        <w:gridCol w:w="3327.1169845168442"/>
        <w:gridCol w:w="2021.251956464158"/>
        <w:gridCol w:w="1850.9217354138077"/>
        <w:gridCol w:w="1555.6826855932002"/>
        <w:gridCol w:w="1419.4185087529197"/>
        <w:gridCol w:w="738.0976245515183"/>
        <w:gridCol w:w="772.1636687615885"/>
        <w:gridCol w:w="897.0724975318454"/>
        <w:gridCol w:w="863.0064533217752"/>
        <w:gridCol w:w="794.8743649016352"/>
        <w:tblGridChange w:id="0">
          <w:tblGrid>
            <w:gridCol w:w="613.1887957812613"/>
            <w:gridCol w:w="3327.1169845168442"/>
            <w:gridCol w:w="2021.251956464158"/>
            <w:gridCol w:w="1850.9217354138077"/>
            <w:gridCol w:w="1555.6826855932002"/>
            <w:gridCol w:w="1419.4185087529197"/>
            <w:gridCol w:w="738.0976245515183"/>
            <w:gridCol w:w="772.1636687615885"/>
            <w:gridCol w:w="897.0724975318454"/>
            <w:gridCol w:w="863.0064533217752"/>
            <w:gridCol w:w="794.8743649016352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ПІБ ВЧИТЕЛЯ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Посада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Категорія, педзвання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Курси ЧОІПОПП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tabs>
                <w:tab w:val="left" w:pos="5760"/>
              </w:tabs>
              <w:spacing w:after="240" w:before="240" w:line="276" w:lineRule="auto"/>
              <w:ind w:left="0" w:right="81.14173228346488" w:firstLine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Попередня атестація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2025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2026</w:t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Криворучко Мар’яна Володимирівна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tabs>
                <w:tab w:val="left" w:pos="5760"/>
              </w:tabs>
              <w:spacing w:after="240" w:before="240" w:line="276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Директор, вчитель біології та географії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tabs>
                <w:tab w:val="left" w:pos="5760"/>
              </w:tabs>
              <w:spacing w:after="240" w:before="240" w:line="276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вчитель-методист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562.999999999999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tabs>
                <w:tab w:val="left" w:pos="5760"/>
              </w:tabs>
              <w:spacing w:after="240" w:before="240" w:line="276" w:lineRule="auto"/>
              <w:ind w:left="0" w:right="1.889763779527982" w:firstLine="315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Калашник Тетяна Сергївна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tabs>
                <w:tab w:val="left" w:pos="5760"/>
              </w:tabs>
              <w:spacing w:after="240" w:before="240" w:line="276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Заступник директора з НВР, вчитель історії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tabs>
                <w:tab w:val="left" w:pos="5760"/>
              </w:tabs>
              <w:spacing w:after="240" w:before="240" w:line="276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Спеціаліст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tabs>
                <w:tab w:val="left" w:pos="5760"/>
              </w:tabs>
              <w:spacing w:after="240" w:before="240" w:lineRule="auto"/>
              <w:ind w:left="0" w:right="1.889763779527982" w:firstLine="315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Онопрієнко Вікторія Олександрівна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Заступник директора з НВР, вчитель математики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Спеціаліст першої категорії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tabs>
                <w:tab w:val="left" w:pos="5760"/>
              </w:tabs>
              <w:spacing w:after="240" w:before="240" w:lineRule="auto"/>
              <w:ind w:left="0" w:right="1.889763779527982" w:firstLine="315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Ткаченко Ольга Петрівна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Заступник директора з ВР, вчитель української мови і літератури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старший учитель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tabs>
                <w:tab w:val="left" w:pos="5760"/>
              </w:tabs>
              <w:spacing w:after="240" w:before="240" w:lineRule="auto"/>
              <w:ind w:left="0" w:right="1.889763779527982" w:firstLine="315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Шпильова Світлана Павлівна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української мови і літератури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старший учитель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tabs>
                <w:tab w:val="left" w:pos="5760"/>
              </w:tabs>
              <w:spacing w:after="240" w:before="240" w:lineRule="auto"/>
              <w:ind w:left="0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Лауш Тетяна Борисівна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української мови і літератури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вчитель-методист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tabs>
                <w:tab w:val="left" w:pos="5760"/>
              </w:tabs>
              <w:spacing w:after="240" w:before="240" w:lineRule="auto"/>
              <w:ind w:left="0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Йовко Олена Михайлівна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української мови і літератури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вчитель-методист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tabs>
                <w:tab w:val="left" w:pos="5760"/>
              </w:tabs>
              <w:spacing w:after="240" w:before="240" w:lineRule="auto"/>
              <w:ind w:left="0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Котова Ілона Семенівна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української мови і літератури, російської мови, зарубіжної літератури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вчитель-методист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tabs>
                <w:tab w:val="left" w:pos="5760"/>
              </w:tabs>
              <w:spacing w:after="240" w:before="240" w:lineRule="auto"/>
              <w:ind w:left="0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Волошина Лариса Юріївна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зарубіжної літератури, російської мови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вчитель-методист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tabs>
                <w:tab w:val="left" w:pos="5760"/>
              </w:tabs>
              <w:spacing w:after="240" w:before="240" w:lineRule="auto"/>
              <w:ind w:left="0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Яременко Наталія Сергіївна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зарубіжної літератури, російської мови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вчитель-методист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tabs>
                <w:tab w:val="left" w:pos="5760"/>
              </w:tabs>
              <w:spacing w:after="240" w:before="240" w:lineRule="auto"/>
              <w:ind w:left="0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Курінна Юлія Іванівна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математики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Спеціаліст першої категорії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color w:val="1f497d"/>
                <w:sz w:val="30"/>
                <w:szCs w:val="30"/>
              </w:rPr>
            </w:pPr>
            <w:r w:rsidDel="00000000" w:rsidR="00000000" w:rsidRPr="00000000">
              <w:rPr>
                <w:color w:val="1f497d"/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tabs>
                <w:tab w:val="left" w:pos="5760"/>
              </w:tabs>
              <w:spacing w:after="240" w:before="240" w:lineRule="auto"/>
              <w:ind w:left="0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Дорошенко Таїсія Миколаївна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математики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вчитель-методист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tabs>
                <w:tab w:val="left" w:pos="5760"/>
              </w:tabs>
              <w:spacing w:after="240" w:before="240" w:lineRule="auto"/>
              <w:ind w:left="0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Крикун Наталія Миколаївна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математики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вчитель-методист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tabs>
                <w:tab w:val="left" w:pos="5760"/>
              </w:tabs>
              <w:spacing w:after="240" w:before="240" w:lineRule="auto"/>
              <w:ind w:left="0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Рахуба Тетяна Олександрівна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фізики, астрономії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старший учитель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tabs>
                <w:tab w:val="left" w:pos="5760"/>
              </w:tabs>
              <w:spacing w:after="240" w:before="240" w:lineRule="auto"/>
              <w:ind w:left="0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Видиш Вікторія Олександрівна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фізики, інформатики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Спеціаліст першої категорії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Дипл. 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tabs>
                <w:tab w:val="left" w:pos="5760"/>
              </w:tabs>
              <w:spacing w:after="240" w:before="240" w:lineRule="auto"/>
              <w:ind w:left="0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Агаммедова Ельза Юріс кизи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інформатики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Спеціаліст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tabs>
                <w:tab w:val="left" w:pos="5760"/>
              </w:tabs>
              <w:spacing w:after="240" w:before="240" w:lineRule="auto"/>
              <w:ind w:left="0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Криворучко Віталій Васильович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інформатики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старший учитель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tabs>
                <w:tab w:val="left" w:pos="5760"/>
              </w:tabs>
              <w:spacing w:after="240" w:before="240" w:lineRule="auto"/>
              <w:ind w:left="0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Поліщук Людмила Василівна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біології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вчитель-методист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tabs>
                <w:tab w:val="left" w:pos="5760"/>
              </w:tabs>
              <w:spacing w:after="240" w:before="240" w:lineRule="auto"/>
              <w:ind w:left="0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Павленко Лариса Іванівна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географії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вчитель-методист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tabs>
                <w:tab w:val="left" w:pos="5760"/>
              </w:tabs>
              <w:spacing w:after="240" w:before="240" w:lineRule="auto"/>
              <w:ind w:left="0" w:right="1.889763779527982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Безсікерних Світлана Володимирівна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хімії, предмету «Захист України»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старший учитель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tabs>
                <w:tab w:val="left" w:pos="5760"/>
              </w:tabs>
              <w:spacing w:after="240" w:before="240" w:lineRule="auto"/>
              <w:ind w:left="0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Матвієнко Тетяна Анатоліївна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хімії, предмету «Основи здоров’я»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Спеціаліст першої категорії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tabs>
                <w:tab w:val="left" w:pos="5760"/>
              </w:tabs>
              <w:spacing w:after="240" w:before="240" w:lineRule="auto"/>
              <w:ind w:left="0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Олексенко Катерина Андріївна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англійської мови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Спеціаліст другої категорії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tabs>
                <w:tab w:val="left" w:pos="5760"/>
              </w:tabs>
              <w:spacing w:after="240" w:before="240" w:lineRule="auto"/>
              <w:ind w:left="0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Потапчук Оксана Сергіївна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англійської мови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Спеціаліст першої категорії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tabs>
                <w:tab w:val="left" w:pos="5760"/>
              </w:tabs>
              <w:spacing w:after="240" w:before="240" w:lineRule="auto"/>
              <w:ind w:left="0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Улітіна Ірина Дмитрівна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англійської мови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Спеціаліст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tabs>
                <w:tab w:val="left" w:pos="5760"/>
              </w:tabs>
              <w:spacing w:after="240" w:before="240" w:lineRule="auto"/>
              <w:ind w:left="0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Кравченко Марина Олексіївна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англійської мови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Спеціаліст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tabs>
                <w:tab w:val="left" w:pos="5760"/>
              </w:tabs>
              <w:spacing w:after="240" w:before="240" w:lineRule="auto"/>
              <w:ind w:left="141.7322834645671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Єлесін Петро Володимирович</w:t>
            </w:r>
          </w:p>
          <w:p w:rsidR="00000000" w:rsidDel="00000000" w:rsidP="00000000" w:rsidRDefault="00000000" w:rsidRPr="00000000" w14:paraId="00000463">
            <w:pPr>
              <w:tabs>
                <w:tab w:val="left" w:pos="5760"/>
              </w:tabs>
              <w:spacing w:after="240" w:before="240" w:lineRule="auto"/>
              <w:ind w:left="141.7322834645671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історії, правознавства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tabs>
                <w:tab w:val="left" w:pos="5760"/>
              </w:tabs>
              <w:spacing w:after="240" w:before="240" w:lineRule="auto"/>
              <w:ind w:left="141.7322834645671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Харченко Ніна Петрівна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історії, правознавства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Спеціаліст першої категорії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tabs>
                <w:tab w:val="left" w:pos="5760"/>
              </w:tabs>
              <w:spacing w:after="240" w:before="240" w:lineRule="auto"/>
              <w:ind w:left="141.7322834645671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Таібов Рамазан Курбанович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предмету «Захист України»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вчитель-методист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tabs>
                <w:tab w:val="left" w:pos="5760"/>
              </w:tabs>
              <w:spacing w:after="240" w:before="240" w:lineRule="auto"/>
              <w:ind w:left="141.7322834645671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Харченко Любов Василівна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фізичної культури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Спеціаліст першої категорії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30.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tabs>
                <w:tab w:val="left" w:pos="5760"/>
              </w:tabs>
              <w:spacing w:after="240" w:before="240" w:lineRule="auto"/>
              <w:ind w:left="141.7322834645671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Святченко Катерина Олегівна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фізичної культури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color w:val="1f497d"/>
                <w:sz w:val="30"/>
                <w:szCs w:val="30"/>
              </w:rPr>
            </w:pPr>
            <w:r w:rsidDel="00000000" w:rsidR="00000000" w:rsidRPr="00000000">
              <w:rPr>
                <w:color w:val="1f497d"/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31.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tabs>
                <w:tab w:val="left" w:pos="5760"/>
              </w:tabs>
              <w:spacing w:after="240" w:before="240" w:lineRule="auto"/>
              <w:ind w:left="0" w:right="1.889763779527982" w:firstLine="315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Новохацька Олена Володимирівна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обслуговуючої праці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старший учитель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32.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tabs>
                <w:tab w:val="left" w:pos="5760"/>
              </w:tabs>
              <w:spacing w:after="240" w:before="240" w:lineRule="auto"/>
              <w:ind w:left="0" w:right="1.889763779527982" w:firstLine="315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Рахуба Олексій Вікторович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трудового навчання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старший учитель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33.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tabs>
                <w:tab w:val="left" w:pos="5760"/>
              </w:tabs>
              <w:spacing w:after="240" w:before="240" w:lineRule="auto"/>
              <w:ind w:left="0" w:right="1.889763779527982" w:firstLine="315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Щербак Сергій Володимирович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трудового навчання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4B3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тарифний розряд,  старший учитель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34.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tabs>
                <w:tab w:val="left" w:pos="5760"/>
              </w:tabs>
              <w:spacing w:after="240" w:before="240" w:lineRule="auto"/>
              <w:ind w:left="0" w:right="1.889763779527982" w:firstLine="315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Царинна Людмила Геннадіївна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музичного мистецтва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35.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tabs>
                <w:tab w:val="left" w:pos="5760"/>
              </w:tabs>
              <w:spacing w:after="240" w:before="240" w:lineRule="auto"/>
              <w:ind w:left="0" w:right="1.889763779527982" w:firstLine="315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Ганжа Таїсія Михайлівна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початкових класів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старший учитель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36.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tabs>
                <w:tab w:val="left" w:pos="5760"/>
              </w:tabs>
              <w:spacing w:after="240" w:before="240" w:lineRule="auto"/>
              <w:ind w:left="0" w:right="1.889763779527982" w:firstLine="315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Головченко Тетяна Іванівна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початкових класів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старший учитель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37.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tabs>
                <w:tab w:val="left" w:pos="5760"/>
              </w:tabs>
              <w:spacing w:after="240" w:before="240" w:lineRule="auto"/>
              <w:ind w:left="0" w:right="143.62204724409423" w:firstLine="315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Харченко Ольга Георгіївна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початкових класів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вчитель-методист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2019;</w:t>
            </w:r>
          </w:p>
          <w:p w:rsidR="00000000" w:rsidDel="00000000" w:rsidP="00000000" w:rsidRDefault="00000000" w:rsidRPr="00000000" w14:paraId="000004E1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2012«Сходинки»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38.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tabs>
                <w:tab w:val="left" w:pos="5760"/>
              </w:tabs>
              <w:spacing w:after="240" w:before="240" w:lineRule="auto"/>
              <w:ind w:left="0" w:right="143.62204724409423" w:firstLine="315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Гончаренко Лариса Володимирівна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початкових класів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39.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tabs>
                <w:tab w:val="left" w:pos="5760"/>
              </w:tabs>
              <w:spacing w:after="240" w:before="240" w:lineRule="auto"/>
              <w:ind w:left="0" w:right="143.62204724409423" w:firstLine="315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Воропай Анжела Олександрівна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початкових класів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Спеціаліст другої категорії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40.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tabs>
                <w:tab w:val="left" w:pos="5760"/>
              </w:tabs>
              <w:spacing w:after="240" w:before="240" w:lineRule="auto"/>
              <w:ind w:left="0" w:right="143.62204724409423" w:firstLine="315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Єфімова Лілія Петрівна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початкових класів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Спеціаліст другої категорії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41.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tabs>
                <w:tab w:val="left" w:pos="5760"/>
              </w:tabs>
              <w:spacing w:after="240" w:before="240" w:lineRule="auto"/>
              <w:ind w:left="0" w:right="143.62204724409423" w:firstLine="315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Третяк Леся Павлівна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початкових класів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2019,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42.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tabs>
                <w:tab w:val="left" w:pos="5760"/>
              </w:tabs>
              <w:spacing w:after="240" w:before="240" w:lineRule="auto"/>
              <w:ind w:left="0" w:right="143.62204724409423" w:firstLine="315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Панікар Раїса Василівна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початкових класів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Вища категорія, старший учитель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2018, 2015 «Інформатика»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43.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tabs>
                <w:tab w:val="left" w:pos="5760"/>
              </w:tabs>
              <w:spacing w:after="240" w:before="240" w:lineRule="auto"/>
              <w:ind w:left="141.7322834645671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Терещенко Ніна Андріївна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початкових класів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 тарифний розряд, учитель-методист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tabs>
                <w:tab w:val="left" w:pos="5760"/>
              </w:tabs>
              <w:spacing w:after="240" w:before="240" w:lineRule="auto"/>
              <w:ind w:left="141.7322834645671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Чайка Тетяна Олексіївна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початкових класів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Спеціаліст</w:t>
            </w:r>
          </w:p>
          <w:p w:rsidR="00000000" w:rsidDel="00000000" w:rsidP="00000000" w:rsidRDefault="00000000" w:rsidRPr="00000000" w14:paraId="0000052E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ІІ категорія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44.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tabs>
                <w:tab w:val="left" w:pos="5760"/>
              </w:tabs>
              <w:spacing w:after="240" w:before="240" w:lineRule="auto"/>
              <w:ind w:left="141.7322834645671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Чорнобривець Тетяна Анатоліївна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Вчитель початкових класів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 тарифний розряд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45.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tabs>
                <w:tab w:val="left" w:pos="5760"/>
              </w:tabs>
              <w:spacing w:after="240" w:before="240" w:lineRule="auto"/>
              <w:ind w:left="141.7322834645671" w:right="1.889763779527982" w:firstLine="0"/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Павленко Ольга Володимирівна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Вихователь ГПД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 тарифний розряд,</w:t>
            </w:r>
          </w:p>
          <w:p w:rsidR="00000000" w:rsidDel="00000000" w:rsidP="00000000" w:rsidRDefault="00000000" w:rsidRPr="00000000" w14:paraId="00000545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старший учитель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?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46.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tabs>
                <w:tab w:val="left" w:pos="5760"/>
              </w:tabs>
              <w:spacing w:after="240" w:before="240" w:lineRule="auto"/>
              <w:ind w:left="141.7322834645671" w:right="1.889763779527982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Шарапова Олена Валеріанівна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Учитель-логопед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Вища категорія, старший учитель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47.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tabs>
                <w:tab w:val="left" w:pos="5760"/>
              </w:tabs>
              <w:spacing w:after="240" w:before="240" w:lineRule="auto"/>
              <w:ind w:left="-315" w:right="1.889763779527982" w:firstLine="315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Михайлик Тетяна Володимирівна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Педагог-організатор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Вища категорія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48.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tabs>
                <w:tab w:val="left" w:pos="5760"/>
              </w:tabs>
              <w:spacing w:after="240" w:before="240" w:lineRule="auto"/>
              <w:ind w:left="-315" w:right="1.889763779527982" w:firstLine="315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Ярова Ольга Миколаївна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Практичний психолог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Спеціаліст першої категорії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49.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tabs>
                <w:tab w:val="left" w:pos="5760"/>
              </w:tabs>
              <w:spacing w:after="240" w:before="240" w:lineRule="auto"/>
              <w:ind w:left="-315" w:right="1.889763779527982" w:firstLine="315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Щеглова Анна Олександрівна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Соціальний педагог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Спеціаліст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tabs>
                <w:tab w:val="left" w:pos="5760"/>
              </w:tabs>
              <w:spacing w:after="240" w:before="240" w:line="276" w:lineRule="auto"/>
              <w:ind w:left="-315" w:right="-303.66141732283467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50.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tabs>
                <w:tab w:val="left" w:pos="5760"/>
              </w:tabs>
              <w:spacing w:after="240" w:before="240" w:lineRule="auto"/>
              <w:ind w:left="-315" w:right="1.889763779527982" w:firstLine="315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Ганноченко Неля Анатоліївна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Завідувач біібліотекою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tabs>
                <w:tab w:val="left" w:pos="5760"/>
              </w:tabs>
              <w:spacing w:after="240" w:before="240" w:lineRule="auto"/>
              <w:ind w:left="0" w:right="-27.5196850393697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тарифний розряд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tabs>
                <w:tab w:val="left" w:pos="5760"/>
              </w:tabs>
              <w:spacing w:after="240" w:before="240" w:lineRule="auto"/>
              <w:ind w:left="-315" w:right="-30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3.4. Пріоритетні напрямки підвищення кваліфікації педагогічних працівників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20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16"/>
        <w:gridCol w:w="1192"/>
        <w:gridCol w:w="1542"/>
        <w:gridCol w:w="1491"/>
        <w:gridCol w:w="1350"/>
        <w:gridCol w:w="1012"/>
        <w:tblGridChange w:id="0">
          <w:tblGrid>
            <w:gridCol w:w="7616"/>
            <w:gridCol w:w="1192"/>
            <w:gridCol w:w="1542"/>
            <w:gridCol w:w="1491"/>
            <w:gridCol w:w="1350"/>
            <w:gridCol w:w="10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Напрям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2021 - 2022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2022 - 2023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2023 - 2024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2024 - 2025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60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2025 - 2026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Розвиток професійних компетентностей (знання навчального предмета, фахових методик, технологій);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Формування у здобувачів освіти спільних для ключових компетентностей вмінь, визначених частиною першою статті 12 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Закону України «Про освіту»;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Психолого-фізіологічні особливості здобувачів освіти певного віку, основи андрагогіки;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Створення безпечного та інклюзивного освітнього середовища, особливості (специфіка) інклюзивного навчання, забезпечення додаткової підтримки в освітньому процесі дітей з особливими освітніми потребами (до таких дітей, зокрема, можуть бути віднесені діти з інвалідністю, обдаровані діти, діти з національних меншин, діти, які не встигають опанувати навчальну програму з різних причин тощо);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безпеку;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Мовленнєва, цифрова, комунікаційна, інклюзивна, емоційно-етична компетентність;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Розвиток управлінської компетентності (для керівників та їх заступників).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Запровадження електронних систем освітньої діяльності та управлінського контролю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</w:tbl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i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3.5. План роботи методичної ради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3"/>
        <w:tblW w:w="150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15"/>
        <w:gridCol w:w="1254"/>
        <w:gridCol w:w="1197"/>
        <w:gridCol w:w="1254"/>
        <w:gridCol w:w="1425"/>
        <w:gridCol w:w="1197"/>
        <w:tblGridChange w:id="0">
          <w:tblGrid>
            <w:gridCol w:w="8715"/>
            <w:gridCol w:w="1254"/>
            <w:gridCol w:w="1197"/>
            <w:gridCol w:w="1254"/>
            <w:gridCol w:w="1425"/>
            <w:gridCol w:w="119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Загальні питання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2021-2022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2022-2023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2023-2024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2024-2025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2025 - 2026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Моніторинг педагогічної діяльності за минулий навчальний рік. Завдання методичної служби закладу на новий навчальний рік. Затвердження планів. Розподіл обов’язків між членами методичної ради.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Моніторинг виховання цінностей в контексті стратегії розвитку закладу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Обговорення методичних рекомендацій щодо викладання предметів в наступному навчальному році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Підготовка до впровадження Держстандарту в школі за Концецією НУШ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Організація роботи творчих груп по підготовці до участі в міській виставці – ярмарку педагогічних ідей та технологій «Інноваційний пошук освітян Черкащини».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Психолого-соціологічний моніторинг учасників освітнього процесу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Моніторинг стану викладання навчальних предметів за навчальний рік.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Критерії оцінки творчої активності та професійної компетентності педагога за результатами атестації (сертифікації).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Результати участі педагогів закладу в конкурсі професійної майстерності «Вчитель року»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 результати проведення місячника педагогічної майстерності.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Затвердження освітніх програм на наступний навчальний рік.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Підбиття підсумків курсової перепідготовки, підвищення кваліфікації педагогічних працівників за навчальний рік.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Впровадження засад формувального оцінювання навчальних досягнень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Тематичні декади та тижні: інтеграція, практичність, інтерес.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Поширення власного педагогічного досвіду шляхом участі у виставках, конкурсах на друку в фахових виданнях.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 результативність участі учнів у міських, обласних олімпіадах та конкурсах з основних наук.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Інтеграція підходів освіти для демократичного громадянства (ОДГ) і прав людини (ОПЛ) у навчальну програму.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Демократичні методи навчання як пріоритет становлення активної життєвої позиції учня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Розвиток творчих здібностей та громадянської компетентності учнів та вихованців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1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РОЗДІЛ ІV. План реалізації Положення про внутрішнє забезпечення якості освітньої діяльності та освітнього процесу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4.1. Моніторинг стану освітнього середовища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4"/>
        <w:tblW w:w="14946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76"/>
        <w:gridCol w:w="1554"/>
        <w:gridCol w:w="1554"/>
        <w:gridCol w:w="1554"/>
        <w:gridCol w:w="1554"/>
        <w:gridCol w:w="1554"/>
        <w:tblGridChange w:id="0">
          <w:tblGrid>
            <w:gridCol w:w="7176"/>
            <w:gridCol w:w="1554"/>
            <w:gridCol w:w="1554"/>
            <w:gridCol w:w="1554"/>
            <w:gridCol w:w="1554"/>
            <w:gridCol w:w="155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Напрямки моніторингу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2021-2022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2022-2023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2023-2024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2024-2025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2025-2026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28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виконання інструкції з обліку дітей і підлітків шкільного віку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28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роботи з Цивільного захисту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28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Безпечність та комфортність приміщення та території закладу для навчання і праці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28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забезпечення закладу навчальними та іншими приміщеннями з відповідним обладнанням, що необхідні для реалізації освітньої програми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28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Інноваційний підхід до організації освітнього процесу як потреба створення сучасного простору для навчання учнів та вихованців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28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підготовку матеріально-технічної бази школи до нового навчального року та опалювального сезону.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28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Підготовка до осінньо-зимового періоду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28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Дотримання вимог з охорони праці, безпеки життєдіяльності, пожежної безпеки, правил поведінки в умовах надзвичайних ситуацій для попередження травматизму учасників освітнього процесу.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28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Створення оптимальних умов для харчування здобувачів освіти і працівників в закладі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9"/>
                <w:tab w:val="left" w:pos="884"/>
                <w:tab w:val="left" w:pos="1134"/>
              </w:tabs>
              <w:spacing w:after="0" w:before="0" w:line="240" w:lineRule="auto"/>
              <w:ind w:left="0" w:right="0" w:firstLine="28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Створення умов для безпечного використання мережі Інтернет, формування в учасників освітнього процесу навичок безпечної поведінки в Інтернеті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9"/>
                <w:tab w:val="left" w:pos="884"/>
                <w:tab w:val="left" w:pos="1134"/>
              </w:tabs>
              <w:spacing w:after="0" w:before="0" w:line="240" w:lineRule="auto"/>
              <w:ind w:left="0" w:right="0" w:firstLine="28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Динаміка захворюваності здобувачів освіти та працівників закладу в контексті впровадження здоров’язбережувальних технологій в освітній діяльності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9"/>
                <w:tab w:val="left" w:pos="884"/>
                <w:tab w:val="left" w:pos="1134"/>
              </w:tabs>
              <w:spacing w:after="0" w:before="0" w:line="240" w:lineRule="auto"/>
              <w:ind w:left="0" w:right="0" w:firstLine="28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підсумки щорічного поглибленого медичного огляду школярів.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9"/>
                <w:tab w:val="left" w:pos="884"/>
                <w:tab w:val="left" w:pos="1134"/>
              </w:tabs>
              <w:spacing w:after="0" w:before="0" w:line="240" w:lineRule="auto"/>
              <w:ind w:left="0" w:right="0" w:firstLine="28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літнього оздоровлення здобувачів освіти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адаптації до умов навчання в 1-му класі.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готовність учнів 4-х класів до переходу в середню ланку шкільної освіти.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адаптації учнів 5 класу до умов навчання в середній ланці закладу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Адаптаційний період учнів 10-х класів: мотивація та перспективи.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відвідування учнями закладу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 психологічної служби щодо успішної соціалізації здобувачів освіти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 соціальний захист учнів у системі роботи педагогічного колективу та про результати громадського огляду умов утримання, навчання та проживання дітей пільгових категорій.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 логопедичного пункту в контексті надання якісних освітніх послуг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забезпечення учнів підручниками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Ефективність антибулінгової програми роботи закладу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Стан дотримання етичних норм, рівень поваги до гідності, прав і свобод людини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в закладі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Формування інклюзивного, розвивального та мотивуючого до навчання освітнього простору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4.2. Моніторинг стану освітнього процесу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4.2.1. Моніторинг стану викладання навчальних предметів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інваріантної та варіативної складової навчального плану</w:t>
      </w:r>
    </w:p>
    <w:tbl>
      <w:tblPr>
        <w:tblStyle w:val="Table15"/>
        <w:tblW w:w="147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10"/>
        <w:gridCol w:w="2443"/>
        <w:gridCol w:w="1352"/>
        <w:gridCol w:w="1480"/>
        <w:gridCol w:w="1367"/>
        <w:gridCol w:w="1430"/>
        <w:gridCol w:w="1430"/>
        <w:tblGridChange w:id="0">
          <w:tblGrid>
            <w:gridCol w:w="5210"/>
            <w:gridCol w:w="2443"/>
            <w:gridCol w:w="1352"/>
            <w:gridCol w:w="1480"/>
            <w:gridCol w:w="1367"/>
            <w:gridCol w:w="1430"/>
            <w:gridCol w:w="14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Навчальний предмет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-22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Рік моніторингу, узагальнення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2021-2022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2022-2023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2023-2024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2024-2025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2025 - 2026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green"/>
                <w:u w:val="none"/>
                <w:vertAlign w:val="baseline"/>
                <w:rtl w:val="0"/>
              </w:rPr>
              <w:t xml:space="preserve">ІНВАРІАНТНА СКЛАДОВА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Українська мова та література. Стан ведення зошитів. ВСІ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5-11: №77 від 23.10.2020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березень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Історія (всесвітня та України)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№14 від 20.03.2017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листопад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Образотворче мистецтво</w:t>
            </w:r>
          </w:p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ВСІ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№20 від 15.04.2019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Фізична культура</w:t>
            </w:r>
          </w:p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ВСІ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нк № 35 від 07.06.18</w:t>
            </w:r>
          </w:p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пр. від 12.06.18 № 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Математика. Стан ведення зошитів. ВСІ КЛАСИ.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Початкові - №45 від 01.04.2021</w:t>
            </w:r>
          </w:p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– 11: №140 від 29.12.2018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березень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Біологія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нк № 21 від 04.05.17</w:t>
            </w:r>
          </w:p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пр. від 11.05.17 № 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грудень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Хімія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нк № 14 від 06.04.18</w:t>
            </w:r>
          </w:p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пр. від 23.04.18 №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листопад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Фізика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нк № 98 від 12.12.16</w:t>
            </w:r>
          </w:p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пр. від 10.01.17 № 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лютий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Англійська мова. Стан ведення зошитів.</w:t>
            </w:r>
          </w:p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ВСІ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Зошити - №44 від 01.04.2021</w:t>
            </w:r>
          </w:p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Початкові 101 від 30.12.2016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листопад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Трудове навчання. Технології.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№14 від 04.02.2020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листопад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Захист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України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Наказ №62 від 17.05.2021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Травень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Травень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Травень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Травень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Травень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Інформатика</w:t>
            </w:r>
          </w:p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ВСІ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педрада </w:t>
            </w:r>
          </w:p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№1 від 12.01.16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Фінансова грамотність. Економіка.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№21 від 25.04.2019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Географія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cyan"/>
                <w:u w:val="none"/>
                <w:vertAlign w:val="baseline"/>
                <w:rtl w:val="0"/>
              </w:rPr>
              <w:t xml:space="preserve">2019-2020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географія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Зарубіжна література. Стан ведення зошитів.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cyan"/>
                <w:u w:val="none"/>
                <w:vertAlign w:val="baseline"/>
                <w:rtl w:val="0"/>
              </w:rPr>
              <w:t xml:space="preserve">2018-2019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Друга іноземна мова. Стан ведення зошитів.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№113 від 12.11.2019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грудень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Мистецтво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нк № 49 від 18.06.18</w:t>
            </w:r>
          </w:p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пр. від 12.06.18 № 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квітень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Музичне мистецтво</w:t>
            </w:r>
          </w:p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ВСІ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педрада </w:t>
            </w:r>
          </w:p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№2 від 05.04.16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лютий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Природознавство</w:t>
            </w:r>
          </w:p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ВСІ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cyan"/>
                <w:u w:val="none"/>
                <w:vertAlign w:val="baseline"/>
                <w:rtl w:val="0"/>
              </w:rPr>
              <w:t xml:space="preserve">2019 - 2020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жовтень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Правознавство, громадянська освіта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№39 від 29.03.2021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листопад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Основи здоров’я</w:t>
            </w:r>
          </w:p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ВСІ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нк № 49 від 18.06.18</w:t>
            </w:r>
          </w:p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пр. від 12.06.18 № 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березень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 досліджую світ</w:t>
            </w:r>
          </w:p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ПОЧАТКОВІ КЛАСИ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-----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Березень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Поглиблене вивчення предметів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Щороку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грудень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грудень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грудень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грудень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грудень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Профільне навчання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Щороку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Наказ</w:t>
            </w:r>
          </w:p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квітень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Наказ</w:t>
            </w:r>
          </w:p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квітень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Педрада квітень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A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Наказ</w:t>
            </w:r>
          </w:p>
          <w:p w:rsidR="00000000" w:rsidDel="00000000" w:rsidP="00000000" w:rsidRDefault="00000000" w:rsidRPr="00000000" w14:paraId="000007EB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квітень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C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Наказ</w:t>
            </w:r>
          </w:p>
          <w:p w:rsidR="00000000" w:rsidDel="00000000" w:rsidP="00000000" w:rsidRDefault="00000000" w:rsidRPr="00000000" w14:paraId="000007ED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квітень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Індивідуальне навчання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№123 від 12.12.2018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квітень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Інклюзивне навчання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</w:p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жовтень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травень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Всього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green"/>
                <w:u w:val="none"/>
                <w:vertAlign w:val="baseline"/>
                <w:rtl w:val="0"/>
              </w:rPr>
              <w:t xml:space="preserve">ВАРІАТИВНА СКЛАДОВА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2021-2022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2022-2023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2023-2024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2024-2025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2025-2026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гурткової роботи в контексті гармонійного розвитку особистості учнів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Педрада</w:t>
            </w:r>
          </w:p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№50 від 21.06.2018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</w:p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лютий</w:t>
            </w:r>
          </w:p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Діагностика викладання курсів за вибором, факультативів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нк № 50 від 18.06.18</w:t>
            </w:r>
          </w:p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пр. від 12.06.18 № 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 - лютий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Фінансова грамотність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№21 від 10.05.2019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грудень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1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4.2.2. Моніторинг якості педагогічної діяльності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6"/>
        <w:tblW w:w="146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34"/>
        <w:gridCol w:w="1554"/>
        <w:gridCol w:w="1554"/>
        <w:gridCol w:w="1509"/>
        <w:gridCol w:w="1599"/>
        <w:gridCol w:w="1554"/>
        <w:tblGridChange w:id="0">
          <w:tblGrid>
            <w:gridCol w:w="6834"/>
            <w:gridCol w:w="1554"/>
            <w:gridCol w:w="1554"/>
            <w:gridCol w:w="1509"/>
            <w:gridCol w:w="1599"/>
            <w:gridCol w:w="155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Питання для розгляду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2020-2021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2021-2022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2022-2023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2023-2024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2024-2025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Затвердження планів роботи закладу та структурних підрозділів.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Підсумки участі учнів закладу в олімпіадах з базових предметів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Впровадження в освітній процес перспективного досвіду та інновацій шляхом модернізації методичної роботи в закладі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Дистанційне та змішане навчання: кращі практики.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Імплементація Законів України «Про освіту» та «Про загальну середню освіту»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Дотримання інструкції ведення ділової документації (класних журналів)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Дотримання інструкції ведення ділової документації (особових справ)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Виконання навчальних програм відповідно до освітньої програми закладу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освітньої роботи закладу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організації індивідуального навчання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Організаційні та методичні інновації в організації інклюзивного навчання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 групи продовженого дня для забезпечення освітніх потреб учнів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Дотримання правил внутрішнього розпорядку по закладу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Критерії, правила та процедури оцінювання навчальних досягнень учнів на принципах академічної доброчесності.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Супервізійне забезпечення професійного розвитку і підвищення кваліфікації педагогів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Педагогічна фасилітація, тьюторство, наставництво в умовах розбудови НУШ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Роль класного керівника у формуванні творчого учнівського колективу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Успішний урок: який він?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Педагогічний такт і професійна етика педагогів як засіб виховання цінностей учнів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4c2f4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shd w:fill="a4c2f4" w:val="clear"/>
                <w:rtl w:val="0"/>
              </w:rPr>
              <w:t xml:space="preserve">Логопедична служба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4.2.3. Моніторинг виховання цінностей в контексті стратегії розвитку закладу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7"/>
        <w:tblW w:w="146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34"/>
        <w:gridCol w:w="1554"/>
        <w:gridCol w:w="1554"/>
        <w:gridCol w:w="1554"/>
        <w:gridCol w:w="1554"/>
        <w:gridCol w:w="1554"/>
        <w:tblGridChange w:id="0">
          <w:tblGrid>
            <w:gridCol w:w="6834"/>
            <w:gridCol w:w="1554"/>
            <w:gridCol w:w="1554"/>
            <w:gridCol w:w="1554"/>
            <w:gridCol w:w="1554"/>
            <w:gridCol w:w="155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Напрямки моніторингу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2020-2021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2021-2022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2022-2023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2023-2024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2024-2025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Працевлаштування випускників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 стан роботи з виховання цінностей за рік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Виховання національно-патріотичних цінностей громадянина на засадах педагогіки партнерства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Формування активної соціальної та громадянської позиції учнів в органах самоврядування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Формування навичок здорового життя в учнів та вихованців в контексті спортивно-масової роботи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Сучасні підходи до професійної орієнтації учнів. Ринок праці та кар’єра.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Морально-правові цінності учнів та вихованців як основа розбудови демократичного суспільства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Формування цінностей сталого розвитку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Формування в учнів потреби і навичок самоосвітньої роботи та здатності навчатися впродовж життя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Становлення ціннісного ставлення до мистецтва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Діагностика та підтримка освітніх запитів учнів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Формування  читацької компетентності в роботі бібліотеки закладу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збереження підручників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4.2.4. Моніторинг ефективності партнерської діяльності  з батьками та громадою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8"/>
        <w:tblW w:w="146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34"/>
        <w:gridCol w:w="1554"/>
        <w:gridCol w:w="1554"/>
        <w:gridCol w:w="1554"/>
        <w:gridCol w:w="1554"/>
        <w:gridCol w:w="1554"/>
        <w:tblGridChange w:id="0">
          <w:tblGrid>
            <w:gridCol w:w="6834"/>
            <w:gridCol w:w="1554"/>
            <w:gridCol w:w="1554"/>
            <w:gridCol w:w="1554"/>
            <w:gridCol w:w="1554"/>
            <w:gridCol w:w="155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Напрямки моніторингу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2020-2021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2021-2022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2022-2023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2023-2024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2024-2025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 із зверненнями громадян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Партнерство сім’ї та школи у формуванні потенціалу та гармонійному розвитку дитини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Громадська активність закладу освіти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  <w:rtl w:val="0"/>
              </w:rPr>
              <w:t xml:space="preserve">Нарада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Шляхи забезпечення творчого співробітництва учасників освітнього процесу в умовах демократизації закладу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Педрада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Узагальнена інформація по моніторингу</w:t>
      </w:r>
      <w:r w:rsidDel="00000000" w:rsidR="00000000" w:rsidRPr="00000000">
        <w:rPr>
          <w:rtl w:val="0"/>
        </w:rPr>
      </w:r>
    </w:p>
    <w:tbl>
      <w:tblPr>
        <w:tblStyle w:val="Table19"/>
        <w:tblW w:w="14477.999999999996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48"/>
        <w:gridCol w:w="2847"/>
        <w:gridCol w:w="2693"/>
        <w:gridCol w:w="2468"/>
        <w:gridCol w:w="2268"/>
        <w:gridCol w:w="2654"/>
        <w:tblGridChange w:id="0">
          <w:tblGrid>
            <w:gridCol w:w="1548"/>
            <w:gridCol w:w="2847"/>
            <w:gridCol w:w="2693"/>
            <w:gridCol w:w="2468"/>
            <w:gridCol w:w="2268"/>
            <w:gridCol w:w="265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2021-2022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2022-2023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2023-2024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2024-2025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2025-2026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 семестр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жовтень - інформатика</w:t>
            </w:r>
          </w:p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листопад - англ. мова, стан ведення зошитів,</w:t>
            </w:r>
          </w:p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грудень - погл. вивч. предметів.</w:t>
            </w:r>
          </w:p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жовтень - фізкультура, інкл. навчання.</w:t>
            </w:r>
          </w:p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листопад - історія</w:t>
            </w:r>
          </w:p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грудень - біологія, поглиблене вивч.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жовтень - образотворче мистецтво, </w:t>
            </w:r>
          </w:p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листопад - хімія,</w:t>
            </w:r>
          </w:p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грудень - фінансова грамотність, погл. вивч. предметів.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жовтень - зарубіжна літ., стан ведення зошитів,</w:t>
            </w:r>
          </w:p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листопад - трудове навчання, технології,</w:t>
            </w:r>
          </w:p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грудень - друга іноземна мова, стан ведення зошитів., поглиблене вивчення предметів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жовтень - природознавство,</w:t>
            </w:r>
          </w:p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листопад - правознавство, громадянська освіта,</w:t>
            </w:r>
          </w:p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грудень - поглиблене вивчення предметів </w:t>
            </w:r>
          </w:p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ІІ семестр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лютий - музичне мистецтво</w:t>
            </w:r>
          </w:p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березень - ЯДС</w:t>
            </w:r>
          </w:p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квітень - проф. навч.</w:t>
            </w:r>
          </w:p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травень - ЗУ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лютий - фізика, діагностика викладання курсів за вибором, факультативів,</w:t>
            </w:r>
          </w:p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березень - основи здоров’я,</w:t>
            </w:r>
          </w:p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квітень - мистецтво, профільне навчання,</w:t>
            </w:r>
          </w:p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травень - ЗУ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березень - математика, стан ведення зошитів,</w:t>
            </w:r>
          </w:p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квітень - індивід. навч.,</w:t>
            </w:r>
          </w:p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травень - ЗУ, профільне навчання.</w:t>
            </w:r>
          </w:p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лютий - стан гурткової роботи в контексті гармонійного розвитку особистості учнів,</w:t>
            </w:r>
          </w:p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березень - укр.мова та література, стан ведення зошитів</w:t>
            </w:r>
          </w:p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квітень - профільне навчання</w:t>
            </w:r>
          </w:p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травень - ЗУ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березень - географія,</w:t>
            </w:r>
          </w:p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квітень - профільне навчання,</w:t>
            </w:r>
          </w:p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травень - ЗУ, інклюзивне навчання.</w:t>
            </w:r>
          </w:p>
        </w:tc>
      </w:tr>
    </w:tbl>
    <w:p w:rsidR="00000000" w:rsidDel="00000000" w:rsidP="00000000" w:rsidRDefault="00000000" w:rsidRPr="00000000" w14:paraId="000009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4.4. План комплексного самооцінювання закладу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0"/>
        <w:tblW w:w="146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34"/>
        <w:gridCol w:w="1554"/>
        <w:gridCol w:w="1554"/>
        <w:gridCol w:w="1554"/>
        <w:gridCol w:w="1554"/>
        <w:gridCol w:w="1554"/>
        <w:tblGridChange w:id="0">
          <w:tblGrid>
            <w:gridCol w:w="6834"/>
            <w:gridCol w:w="1554"/>
            <w:gridCol w:w="1554"/>
            <w:gridCol w:w="1554"/>
            <w:gridCol w:w="1554"/>
            <w:gridCol w:w="155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Сфера самооцінювання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Освітнє середовище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Комплексне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Організація освітнього процесу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Виховання цінностей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 Педагогічна діяльність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 Партнерство з батьками та громадою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 Демократичне врядування та управлінські процеси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</w:tr>
    </w:tbl>
    <w:p w:rsidR="00000000" w:rsidDel="00000000" w:rsidP="00000000" w:rsidRDefault="00000000" w:rsidRPr="00000000" w14:paraId="000009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РОЗДІЛ V. Демократичне врядування та управлінські процеси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5.1. Перелік питань для розгляду педагогічною радою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1"/>
        <w:tblW w:w="1509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9"/>
        <w:gridCol w:w="2907"/>
        <w:gridCol w:w="2964"/>
        <w:gridCol w:w="2850"/>
        <w:gridCol w:w="3249"/>
        <w:tblGridChange w:id="0">
          <w:tblGrid>
            <w:gridCol w:w="3129"/>
            <w:gridCol w:w="2907"/>
            <w:gridCol w:w="2964"/>
            <w:gridCol w:w="2850"/>
            <w:gridCol w:w="324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2021-2022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2022-2023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2023-2024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2024-2025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2025-2026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КОЖНОГО РОКУ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Затвердження планів роботи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Затвердження планів роботи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Затвердження планів роботи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Затвердження планів роботи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Затвердження планів роботи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Підсумки освітньої діяльності закладу за минулий навчальний рік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Підсумки освітньої діяльності закладу за минулий навчальний рік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Підсумки освітньої діяльності закладу за минулий навчальний рік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Підсумки освітньої діяльності закладу за минулий навчальний рік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Підсумки освітньої діяльності закладу за минулий навчальний рік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правил внутрішнього розпорядку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правил внутрішнього розпорядку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правил внутрішнього розпорядку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правил внутрішнього розпорядку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правил внутрішнього розпорядку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виконавської дисципліни в школі, відповідальність за невиконання посадових обов’язків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виконавської дисципліни в школі, відповідальність за невиконання посадових обов’язків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виконавської дисципліни в школі, відповідальність за невиконання посадових обов’язків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виконавської дисципліни в школі, відповідальність за невиконання посадових обов’язків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виконавської дисципліни в школі, відповідальність за невиконання посадових обов’язків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освітньої програми закладу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освітньої програми закладу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освітньої програми закладу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освітньої програми закладу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освітньої програми закладу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індивідуальної програми розвитку та індивідуальних навчальних планів (за потребою)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індивідуальної програми розвитку та індивідуальних навчальних планів (за потребою)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індивідуальної програми розвитку та індивідуальних навчальних планів (за потребою)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індивідуальної програми розвитку та індивідуальних навчальних планів (за потребою)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індивідуальної програми розвитку та індивідуальних навчальних планів (за потребою)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річного плану підвищення кваліфікації педагогічних працівників на рік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річного плану підвищення кваліфікації педагогічних працівників на рік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річного плану підвищення кваліфікації педагогічних працівників на рік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річного плану підвищення кваліфікації педагогічних працівників на рік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річного плану підвищення кваліфікації педагогічних працівників на рік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проведення державної підсумкової атестації, звільнення учнів від проходження ДПА.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проведення державної підсумкової атестації, звільнення учнів від проходження ДПА.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проведення державної підсумкової атестації, звільнення учнів від проходження ДПА.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проведення державної підсумкової атестації, звільнення учнів від проходження ДПА.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проведення державної підсумкової атестації, звільнення учнів від проходження ДПА.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Переведення та випуск здобувачів освіти, нагородження похвальними листами та видача документів про освіту.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Переведення та випуск здобувачів освіти, нагородження похвальними листами та видача документів про освіту.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Переведення та випуск здобувачів освіти, нагородження похвальними листами та видача документів про освіту.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Переведення та випуск здобувачів освіти, нагородження похвальними листами та видача документів про освіту.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Переведення та випуск здобувачів освіти, нагородження похвальними листами та видача документів про освіту.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Підсумки реалізації стратегії розвитку закладу за навчальний рік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Підсумки реалізації стратегії розвитку закладу за навчальний рік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Підсумки реалізації стратегії розвитку закладу за навчальний рік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Підсумки реалізації стратегії розвитку закладу за навчальний рік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Підсумки реалізації стратегії розвитку закладу за навчальний рік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Підготовка до нового навчального року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Підготовка до нового навчального року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Підготовка до нового навчального року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Підготовка до нового навчального року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Підготовка до нового навчального року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Підготовка до осінньо-зимового періоду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Підготовка до осінньо-зимового періоду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Підготовка до осінньо-зимового періоду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Підготовка до осінньо-зимового періоду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Підготовка до осінньо-зимового періоду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літнього оздоровлення здобувачів освіти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літнього оздоровлення здобувачів освіти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літнього оздоровлення здобувачів освіти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літнього оздоровлення здобувачів освіти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Стан літнього оздоровлення здобувачів освіти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Виконання навчальних програм відповідно до освітньої програми закладу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Виконання навчальних програм відповідно до освітньої програми закладу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Виконання навчальних програм відповідно до освітньої програми закладу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Виконання навчальних програм відповідно до освітньої програми закладу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Виконання навчальних програм відповідно до освітньої програми закладу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 із зверненнями громадян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 із зверненнями громадян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 із зверненнями громадян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 із зверненнями громадян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 із зверненнями громадян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ПЕРІОДИЧНО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стратегії розвитку закладу на 2021-2026 рр.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Схвалення Положення про внутрішню систему забезпечення якості освіти на 2021-2026 рр.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5.2. Перелік питань для розгляду нарадою при директору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2"/>
        <w:tblW w:w="149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15"/>
        <w:gridCol w:w="2964"/>
        <w:gridCol w:w="2907"/>
        <w:gridCol w:w="2907"/>
        <w:gridCol w:w="3135"/>
        <w:tblGridChange w:id="0">
          <w:tblGrid>
            <w:gridCol w:w="3015"/>
            <w:gridCol w:w="2964"/>
            <w:gridCol w:w="2907"/>
            <w:gridCol w:w="2907"/>
            <w:gridCol w:w="313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2021-2022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2022-2023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2023-2024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2024-2025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2025-2026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ЩОРОКУ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ПЕРІОДИЧНО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5"/>
              </w:tabs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1906" w:w="16838" w:orient="landscape"/>
      <w:pgMar w:bottom="539" w:top="567" w:left="1134" w:right="851" w:header="709" w:footer="4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A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A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osvita.ua/legislation/law/2231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